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lang w:val="sr-Cyrl-CS"/>
        </w:rPr>
        <w:t>Република Србија</w:t>
      </w:r>
    </w:p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spacing w:val="-2"/>
          <w:lang w:val="sr-Cyrl-CS"/>
        </w:rPr>
        <w:t>Универзитет у Нишу</w:t>
      </w:r>
      <w:r w:rsidRPr="007F0DB1">
        <w:rPr>
          <w:lang w:val="sr-Cyrl-CS"/>
        </w:rPr>
        <w:t xml:space="preserve"> </w:t>
      </w:r>
    </w:p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lang w:val="sr-Cyrl-CS"/>
        </w:rPr>
        <w:t xml:space="preserve">МЕДИЦИНСКИ ФАКУЛТЕТ </w:t>
      </w:r>
    </w:p>
    <w:p w:rsidR="009640A0" w:rsidRPr="007F0DB1" w:rsidRDefault="009640A0" w:rsidP="009640A0">
      <w:pPr>
        <w:pStyle w:val="NoSpacing"/>
      </w:pPr>
      <w:r w:rsidRPr="007F0DB1">
        <w:rPr>
          <w:spacing w:val="-2"/>
          <w:lang w:val="sr-Cyrl-CS"/>
        </w:rPr>
        <w:t xml:space="preserve">18000 Ниш, Булевар др Зорана Ђинђића 81  </w:t>
      </w:r>
    </w:p>
    <w:p w:rsidR="009640A0" w:rsidRPr="007F0DB1" w:rsidRDefault="009640A0" w:rsidP="009640A0">
      <w:pPr>
        <w:pStyle w:val="NoSpacing"/>
      </w:pPr>
      <w:r w:rsidRPr="007F0DB1">
        <w:t>ПИБ 100664516</w:t>
      </w:r>
    </w:p>
    <w:p w:rsidR="009640A0" w:rsidRPr="007F0DB1" w:rsidRDefault="009640A0" w:rsidP="009640A0">
      <w:pPr>
        <w:pStyle w:val="NoSpacing"/>
      </w:pPr>
      <w:r w:rsidRPr="007F0DB1">
        <w:rPr>
          <w:lang w:val="sr-Cyrl-CS"/>
        </w:rPr>
        <w:t xml:space="preserve">Матични број </w:t>
      </w:r>
      <w:r w:rsidRPr="007F0DB1">
        <w:rPr>
          <w:bCs/>
          <w:lang w:val="sr-Cyrl-CS"/>
        </w:rPr>
        <w:t>07215282</w:t>
      </w:r>
    </w:p>
    <w:p w:rsidR="009640A0" w:rsidRPr="00483B19" w:rsidRDefault="009640A0" w:rsidP="00483B19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483B19">
        <w:rPr>
          <w:b/>
          <w:bCs/>
          <w:sz w:val="24"/>
          <w:szCs w:val="24"/>
          <w:lang w:val="sr-Cyrl-CS"/>
        </w:rPr>
        <w:t>ОБРАЗАЦ ПОНУДЕ</w:t>
      </w:r>
    </w:p>
    <w:p w:rsidR="009640A0" w:rsidRPr="007F0DB1" w:rsidRDefault="009640A0" w:rsidP="009640A0">
      <w:pPr>
        <w:pStyle w:val="NoSpacing"/>
        <w:rPr>
          <w:b/>
          <w:bCs/>
          <w:i/>
          <w:iCs/>
          <w:spacing w:val="-1"/>
        </w:rPr>
      </w:pPr>
      <w:r w:rsidRPr="007F0DB1">
        <w:rPr>
          <w:spacing w:val="-2"/>
          <w:lang w:val="sr-Cyrl-CS"/>
        </w:rPr>
        <w:t xml:space="preserve">     </w:t>
      </w:r>
      <w:r w:rsidRPr="007F0DB1">
        <w:rPr>
          <w:b/>
          <w:spacing w:val="-2"/>
          <w:lang w:val="sr-Cyrl-CS"/>
        </w:rPr>
        <w:t xml:space="preserve">За набавку </w:t>
      </w:r>
      <w:r>
        <w:rPr>
          <w:b/>
          <w:spacing w:val="-2"/>
          <w:lang w:val="sr-Cyrl-CS"/>
        </w:rPr>
        <w:t xml:space="preserve">услуге </w:t>
      </w:r>
      <w:r w:rsidRPr="007F0DB1">
        <w:rPr>
          <w:b/>
          <w:spacing w:val="-2"/>
          <w:lang w:val="sr-Cyrl-CS"/>
        </w:rPr>
        <w:t xml:space="preserve"> </w:t>
      </w:r>
      <w:r w:rsidRPr="007F0DB1">
        <w:rPr>
          <w:spacing w:val="-2"/>
          <w:lang w:val="sr-Cyrl-CS"/>
        </w:rPr>
        <w:t xml:space="preserve">- </w:t>
      </w:r>
      <w:r>
        <w:rPr>
          <w:spacing w:val="-2"/>
          <w:lang w:val="sr-Cyrl-CS"/>
        </w:rPr>
        <w:t xml:space="preserve"> </w:t>
      </w:r>
      <w:r>
        <w:rPr>
          <w:b/>
        </w:rPr>
        <w:t xml:space="preserve">одржавање </w:t>
      </w:r>
      <w:r w:rsidR="004A707A">
        <w:rPr>
          <w:b/>
        </w:rPr>
        <w:t xml:space="preserve">и надоградња </w:t>
      </w:r>
      <w:r>
        <w:rPr>
          <w:b/>
        </w:rPr>
        <w:t xml:space="preserve">програма за </w:t>
      </w:r>
      <w:r w:rsidR="00532F11">
        <w:rPr>
          <w:b/>
          <w:lang/>
        </w:rPr>
        <w:t>евиденцију студената</w:t>
      </w:r>
      <w:r w:rsidR="004A707A">
        <w:rPr>
          <w:b/>
        </w:rPr>
        <w:t xml:space="preserve"> </w:t>
      </w:r>
      <w:r>
        <w:rPr>
          <w:b/>
        </w:rPr>
        <w:t xml:space="preserve"> </w:t>
      </w:r>
    </w:p>
    <w:p w:rsidR="009640A0" w:rsidRPr="007F0DB1" w:rsidRDefault="009640A0" w:rsidP="009640A0">
      <w:pPr>
        <w:pStyle w:val="NoSpacing"/>
        <w:jc w:val="center"/>
        <w:rPr>
          <w:bCs/>
          <w:i/>
          <w:iCs/>
          <w:spacing w:val="-1"/>
          <w:lang w:val="sr-Cyrl-CS"/>
        </w:rPr>
      </w:pPr>
      <w:r w:rsidRPr="007F0DB1">
        <w:rPr>
          <w:bCs/>
          <w:i/>
          <w:iCs/>
          <w:spacing w:val="-1"/>
          <w:lang w:val="sr-Cyrl-CS"/>
        </w:rPr>
        <w:t>Поступак се спроводи у складу са чланом 39. став 2. Закона о јавним</w:t>
      </w:r>
      <w:r w:rsidRPr="007F0DB1">
        <w:rPr>
          <w:bCs/>
          <w:i/>
          <w:iCs/>
          <w:spacing w:val="-1"/>
        </w:rPr>
        <w:t xml:space="preserve"> </w:t>
      </w:r>
      <w:r w:rsidRPr="007F0DB1">
        <w:rPr>
          <w:bCs/>
          <w:i/>
          <w:iCs/>
          <w:spacing w:val="-1"/>
          <w:lang w:val="sr-Cyrl-CS"/>
        </w:rPr>
        <w:t xml:space="preserve">набавкама </w:t>
      </w:r>
    </w:p>
    <w:p w:rsidR="009640A0" w:rsidRPr="007F0DB1" w:rsidRDefault="009640A0" w:rsidP="009640A0">
      <w:pPr>
        <w:pStyle w:val="NoSpacing"/>
        <w:rPr>
          <w:b/>
          <w:bCs/>
          <w:spacing w:val="-2"/>
          <w:lang w:val="sr-Cyrl-CS"/>
        </w:rPr>
      </w:pPr>
      <w:r w:rsidRPr="007F0DB1">
        <w:rPr>
          <w:b/>
          <w:bCs/>
          <w:spacing w:val="-2"/>
          <w:lang w:val="sr-Cyrl-CS"/>
        </w:rPr>
        <w:t>Број понуде:_____________________</w:t>
      </w:r>
    </w:p>
    <w:p w:rsidR="009640A0" w:rsidRPr="007F0DB1" w:rsidRDefault="009640A0" w:rsidP="009640A0">
      <w:pPr>
        <w:pStyle w:val="NoSpacing"/>
      </w:pPr>
      <w:r w:rsidRPr="007F0DB1">
        <w:rPr>
          <w:b/>
          <w:bCs/>
          <w:spacing w:val="-2"/>
          <w:lang w:val="sr-Cyrl-CS"/>
        </w:rPr>
        <w:t>1. Подаци о понуђачу: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Назив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spacing w:val="-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spacing w:val="-2"/>
                <w:lang w:val="sr-Cyrl-CS"/>
              </w:rPr>
              <w:t>Број рачуна и банка где је отворен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</w:tbl>
    <w:p w:rsidR="00782A10" w:rsidRDefault="00782A10" w:rsidP="009640A0">
      <w:pPr>
        <w:pStyle w:val="NoSpacing"/>
        <w:rPr>
          <w:b/>
          <w:bCs/>
          <w:spacing w:val="-13"/>
          <w:lang w:val="sr-Cyrl-CS"/>
        </w:rPr>
      </w:pPr>
    </w:p>
    <w:p w:rsidR="00532F11" w:rsidRPr="007F0DB1" w:rsidRDefault="009640A0" w:rsidP="00532F11">
      <w:pPr>
        <w:pStyle w:val="NoSpacing"/>
        <w:rPr>
          <w:b/>
          <w:bCs/>
          <w:i/>
          <w:iCs/>
          <w:spacing w:val="-1"/>
        </w:rPr>
      </w:pPr>
      <w:r w:rsidRPr="007F0DB1">
        <w:rPr>
          <w:b/>
          <w:bCs/>
          <w:spacing w:val="-13"/>
          <w:lang w:val="sr-Cyrl-CS"/>
        </w:rPr>
        <w:t>2.</w:t>
      </w:r>
      <w:r w:rsidRPr="007F0DB1">
        <w:rPr>
          <w:bCs/>
          <w:spacing w:val="-13"/>
          <w:lang w:val="sr-Cyrl-CS"/>
        </w:rPr>
        <w:t xml:space="preserve"> </w:t>
      </w:r>
      <w:r w:rsidRPr="007F0DB1">
        <w:rPr>
          <w:b/>
          <w:bCs/>
          <w:spacing w:val="-13"/>
          <w:lang w:val="sr-Cyrl-CS"/>
        </w:rPr>
        <w:t>ОПИС   ПРЕДМЕТА   НАБАВКЕ</w:t>
      </w:r>
      <w:r w:rsidRPr="007F0DB1">
        <w:rPr>
          <w:bCs/>
          <w:spacing w:val="-13"/>
          <w:lang w:val="sr-Cyrl-CS"/>
        </w:rPr>
        <w:t xml:space="preserve">   </w:t>
      </w:r>
      <w:r>
        <w:rPr>
          <w:spacing w:val="-13"/>
          <w:lang w:val="sr-Cyrl-CS"/>
        </w:rPr>
        <w:t xml:space="preserve">је </w:t>
      </w:r>
      <w:r>
        <w:rPr>
          <w:b/>
          <w:spacing w:val="-2"/>
          <w:lang w:val="sr-Cyrl-CS"/>
        </w:rPr>
        <w:t xml:space="preserve">услуге </w:t>
      </w:r>
      <w:r w:rsidRPr="007F0DB1">
        <w:rPr>
          <w:b/>
          <w:spacing w:val="-2"/>
          <w:lang w:val="sr-Cyrl-CS"/>
        </w:rPr>
        <w:t xml:space="preserve"> </w:t>
      </w:r>
      <w:r w:rsidRPr="007F0DB1">
        <w:rPr>
          <w:spacing w:val="-2"/>
          <w:lang w:val="sr-Cyrl-CS"/>
        </w:rPr>
        <w:t xml:space="preserve">- </w:t>
      </w:r>
      <w:r>
        <w:rPr>
          <w:spacing w:val="-2"/>
          <w:lang w:val="sr-Cyrl-CS"/>
        </w:rPr>
        <w:t xml:space="preserve"> </w:t>
      </w:r>
      <w:r>
        <w:rPr>
          <w:b/>
        </w:rPr>
        <w:t xml:space="preserve">одржавање </w:t>
      </w:r>
      <w:r w:rsidR="004A707A">
        <w:rPr>
          <w:b/>
        </w:rPr>
        <w:t xml:space="preserve">и надоградња </w:t>
      </w:r>
      <w:r>
        <w:rPr>
          <w:b/>
        </w:rPr>
        <w:t xml:space="preserve">програма за </w:t>
      </w:r>
      <w:r w:rsidR="00532F11">
        <w:rPr>
          <w:b/>
        </w:rPr>
        <w:t xml:space="preserve">за </w:t>
      </w:r>
      <w:r w:rsidR="00532F11">
        <w:rPr>
          <w:b/>
          <w:lang/>
        </w:rPr>
        <w:t>евиденцију студената</w:t>
      </w:r>
      <w:r w:rsidR="00532F11">
        <w:rPr>
          <w:b/>
        </w:rPr>
        <w:t xml:space="preserve">  </w:t>
      </w:r>
    </w:p>
    <w:p w:rsidR="009640A0" w:rsidRPr="009640A0" w:rsidRDefault="009640A0" w:rsidP="009640A0">
      <w:pPr>
        <w:pStyle w:val="NoSpacing"/>
        <w:rPr>
          <w:b/>
          <w:bCs/>
          <w:i/>
          <w:iCs/>
          <w:spacing w:val="-1"/>
        </w:rPr>
      </w:pPr>
      <w:r>
        <w:rPr>
          <w:spacing w:val="-13"/>
          <w:lang w:val="sr-Cyrl-CS"/>
        </w:rPr>
        <w:t>.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2610"/>
        <w:gridCol w:w="2610"/>
        <w:gridCol w:w="3420"/>
      </w:tblGrid>
      <w:tr w:rsidR="002F1B74" w:rsidRPr="007F0DB1" w:rsidTr="002F1B74">
        <w:trPr>
          <w:trHeight w:val="737"/>
        </w:trPr>
        <w:tc>
          <w:tcPr>
            <w:tcW w:w="468" w:type="dxa"/>
          </w:tcPr>
          <w:p w:rsidR="002F1B74" w:rsidRPr="007F0DB1" w:rsidRDefault="002F1B74" w:rsidP="00A9638C">
            <w:pPr>
              <w:pStyle w:val="NoSpacing"/>
            </w:pPr>
            <w:r w:rsidRPr="007F0DB1">
              <w:t xml:space="preserve">Р/б </w:t>
            </w:r>
          </w:p>
        </w:tc>
        <w:tc>
          <w:tcPr>
            <w:tcW w:w="2610" w:type="dxa"/>
          </w:tcPr>
          <w:p w:rsidR="002F1B74" w:rsidRPr="007F0DB1" w:rsidRDefault="002F1B74" w:rsidP="00A9638C">
            <w:pPr>
              <w:pStyle w:val="NoSpacing"/>
            </w:pPr>
            <w:r w:rsidRPr="007F0DB1">
              <w:t>Опис</w:t>
            </w:r>
          </w:p>
        </w:tc>
        <w:tc>
          <w:tcPr>
            <w:tcW w:w="2610" w:type="dxa"/>
          </w:tcPr>
          <w:p w:rsidR="002F1B74" w:rsidRPr="00541733" w:rsidRDefault="002F1B74" w:rsidP="00A9638C">
            <w:pPr>
              <w:pStyle w:val="NoSpacing"/>
            </w:pPr>
            <w:r>
              <w:t>Месечна цена без ПДВ-а</w:t>
            </w:r>
          </w:p>
        </w:tc>
        <w:tc>
          <w:tcPr>
            <w:tcW w:w="3420" w:type="dxa"/>
          </w:tcPr>
          <w:p w:rsidR="002F1B74" w:rsidRPr="00C2020C" w:rsidRDefault="002F1B74" w:rsidP="00C2020C">
            <w:pPr>
              <w:pStyle w:val="NoSpacing"/>
            </w:pPr>
            <w:r w:rsidRPr="007F0DB1">
              <w:t>Укупна цена  без ПДВ-а</w:t>
            </w:r>
            <w:r w:rsidR="00C2020C">
              <w:t xml:space="preserve"> за 6 месеци </w:t>
            </w:r>
          </w:p>
        </w:tc>
      </w:tr>
      <w:tr w:rsidR="002F1B74" w:rsidRPr="00C2020C" w:rsidTr="002F1B74">
        <w:trPr>
          <w:trHeight w:val="1025"/>
        </w:trPr>
        <w:tc>
          <w:tcPr>
            <w:tcW w:w="468" w:type="dxa"/>
          </w:tcPr>
          <w:p w:rsidR="002F1B74" w:rsidRPr="00C2020C" w:rsidRDefault="002F1B74" w:rsidP="00A9638C">
            <w:pPr>
              <w:pStyle w:val="NoSpacing"/>
            </w:pPr>
            <w:r w:rsidRPr="00C2020C">
              <w:t xml:space="preserve">1 </w:t>
            </w:r>
          </w:p>
        </w:tc>
        <w:tc>
          <w:tcPr>
            <w:tcW w:w="2610" w:type="dxa"/>
          </w:tcPr>
          <w:p w:rsidR="002F1B74" w:rsidRPr="00C2020C" w:rsidRDefault="002F1B74" w:rsidP="00C2020C">
            <w:pPr>
              <w:pStyle w:val="NoSpacing"/>
            </w:pPr>
            <w:r w:rsidRPr="00C2020C">
              <w:t xml:space="preserve">Садржан у Техничкој спецификацији  Службе за </w:t>
            </w:r>
            <w:r w:rsidR="00C2020C">
              <w:t xml:space="preserve">рачунарско информационе </w:t>
            </w:r>
            <w:r w:rsidRPr="00C2020C">
              <w:t xml:space="preserve">послове   којa je  саставни део овог обрасца понуде  </w:t>
            </w:r>
            <w:r w:rsidRPr="00C2020C">
              <w:rPr>
                <w:i/>
              </w:rPr>
              <w:t xml:space="preserve">  </w:t>
            </w:r>
            <w:r w:rsidRPr="00C2020C">
              <w:rPr>
                <w:i/>
                <w:lang w:val="sr-Latn-CS"/>
              </w:rPr>
              <w:t xml:space="preserve"> </w:t>
            </w:r>
            <w:r w:rsidRPr="00C2020C">
              <w:rPr>
                <w:i/>
              </w:rPr>
              <w:t xml:space="preserve"> </w:t>
            </w:r>
          </w:p>
        </w:tc>
        <w:tc>
          <w:tcPr>
            <w:tcW w:w="2610" w:type="dxa"/>
          </w:tcPr>
          <w:p w:rsidR="002F1B74" w:rsidRPr="00C2020C" w:rsidRDefault="002F1B74" w:rsidP="00A9638C">
            <w:pPr>
              <w:pStyle w:val="NoSpacing"/>
              <w:rPr>
                <w:lang w:val="sr-Latn-CS"/>
              </w:rPr>
            </w:pPr>
          </w:p>
        </w:tc>
        <w:tc>
          <w:tcPr>
            <w:tcW w:w="3420" w:type="dxa"/>
          </w:tcPr>
          <w:p w:rsidR="002F1B74" w:rsidRPr="00C2020C" w:rsidRDefault="002F1B74" w:rsidP="00A9638C">
            <w:pPr>
              <w:pStyle w:val="NoSpacing"/>
              <w:rPr>
                <w:lang w:val="sr-Latn-CS"/>
              </w:rPr>
            </w:pPr>
          </w:p>
        </w:tc>
      </w:tr>
    </w:tbl>
    <w:p w:rsidR="009640A0" w:rsidRPr="00C2020C" w:rsidRDefault="009640A0" w:rsidP="009640A0">
      <w:pPr>
        <w:pStyle w:val="NoSpacing"/>
        <w:jc w:val="both"/>
        <w:rPr>
          <w:spacing w:val="-8"/>
          <w:u w:val="single"/>
          <w:lang w:val="sr-Cyrl-CS"/>
        </w:rPr>
      </w:pPr>
    </w:p>
    <w:p w:rsidR="0057576C" w:rsidRDefault="009640A0" w:rsidP="009640A0">
      <w:pPr>
        <w:pStyle w:val="NoSpacing"/>
        <w:jc w:val="both"/>
        <w:rPr>
          <w:lang w:val="sr-Cyrl-CS"/>
        </w:rPr>
      </w:pPr>
      <w:r w:rsidRPr="007F0DB1">
        <w:rPr>
          <w:b/>
          <w:spacing w:val="-8"/>
          <w:u w:val="single"/>
          <w:lang w:val="sr-Cyrl-CS"/>
        </w:rPr>
        <w:t>Напомена</w:t>
      </w:r>
      <w:r w:rsidRPr="007F0DB1">
        <w:rPr>
          <w:b/>
          <w:spacing w:val="-8"/>
          <w:lang w:val="sr-Cyrl-CS"/>
        </w:rPr>
        <w:t xml:space="preserve"> </w:t>
      </w:r>
      <w:r w:rsidRPr="007F0DB1">
        <w:rPr>
          <w:b/>
          <w:bCs/>
          <w:spacing w:val="-8"/>
          <w:lang w:val="sr-Cyrl-CS"/>
        </w:rPr>
        <w:t>1:</w:t>
      </w:r>
      <w:r w:rsidRPr="007F0DB1">
        <w:rPr>
          <w:bCs/>
          <w:spacing w:val="-8"/>
          <w:lang w:val="sr-Cyrl-CS"/>
        </w:rPr>
        <w:t xml:space="preserve"> </w:t>
      </w:r>
      <w:r w:rsidRPr="007F0DB1">
        <w:rPr>
          <w:spacing w:val="-8"/>
          <w:lang w:val="sr-Cyrl-CS"/>
        </w:rPr>
        <w:t xml:space="preserve">Јединична цена мора да садржи све основне елементе структуре цена, тако да понуђена цена обухвата све трошкове које понуђач има у </w:t>
      </w:r>
      <w:r w:rsidRPr="007F0DB1">
        <w:rPr>
          <w:spacing w:val="-11"/>
          <w:lang w:val="sr-Cyrl-CS"/>
        </w:rPr>
        <w:t xml:space="preserve">реализацији набавке </w:t>
      </w:r>
      <w:r w:rsidRPr="0057576C">
        <w:rPr>
          <w:rStyle w:val="SubtleEmphasis"/>
          <w:i w:val="0"/>
          <w:color w:val="auto"/>
          <w:lang w:val="sr-Cyrl-CS"/>
        </w:rPr>
        <w:t>Цена је фиксна и не може се мењати</w:t>
      </w:r>
      <w:r w:rsidRPr="007F0DB1">
        <w:rPr>
          <w:rStyle w:val="SubtleEmphasis"/>
          <w:i w:val="0"/>
          <w:lang w:val="sr-Cyrl-CS"/>
        </w:rPr>
        <w:t>.</w:t>
      </w:r>
      <w:r w:rsidRPr="007F0DB1">
        <w:rPr>
          <w:lang w:val="sr-Cyrl-CS"/>
        </w:rPr>
        <w:t xml:space="preserve"> </w:t>
      </w:r>
    </w:p>
    <w:p w:rsidR="00D1447B" w:rsidRPr="007F0DB1" w:rsidRDefault="00D1447B" w:rsidP="009640A0">
      <w:pPr>
        <w:pStyle w:val="NoSpacing"/>
        <w:jc w:val="both"/>
        <w:rPr>
          <w:lang w:val="sr-Cyrl-CS"/>
        </w:rPr>
      </w:pPr>
    </w:p>
    <w:p w:rsidR="009640A0" w:rsidRPr="004A707A" w:rsidRDefault="009640A0" w:rsidP="009640A0">
      <w:pPr>
        <w:pStyle w:val="NoSpacing"/>
        <w:rPr>
          <w:rStyle w:val="SubtleEmphasis"/>
          <w:b/>
          <w:i w:val="0"/>
          <w:color w:val="auto"/>
          <w:lang w:val="sr-Cyrl-CS"/>
        </w:rPr>
      </w:pPr>
      <w:r w:rsidRPr="0057576C">
        <w:rPr>
          <w:rStyle w:val="SubtleEmphasis"/>
          <w:b/>
          <w:i w:val="0"/>
          <w:color w:val="auto"/>
          <w:u w:val="single"/>
          <w:lang w:val="sr-Cyrl-CS"/>
        </w:rPr>
        <w:t>Напомена</w:t>
      </w:r>
      <w:r w:rsidRPr="0057576C">
        <w:rPr>
          <w:rStyle w:val="SubtleEmphasis"/>
          <w:b/>
          <w:i w:val="0"/>
          <w:color w:val="auto"/>
          <w:lang w:val="sr-Cyrl-CS"/>
        </w:rPr>
        <w:t xml:space="preserve"> 2:</w:t>
      </w:r>
      <w:r w:rsidRPr="0057576C">
        <w:rPr>
          <w:rStyle w:val="SubtleEmphasis"/>
          <w:i w:val="0"/>
          <w:color w:val="auto"/>
          <w:lang w:val="sr-Cyrl-CS"/>
        </w:rPr>
        <w:t xml:space="preserve"> Набавка обухвата  одржавање и прилагођавање</w:t>
      </w:r>
      <w:r w:rsidR="0057576C">
        <w:rPr>
          <w:rStyle w:val="SubtleEmphasis"/>
          <w:i w:val="0"/>
          <w:color w:val="auto"/>
          <w:lang w:val="sr-Cyrl-CS"/>
        </w:rPr>
        <w:t xml:space="preserve"> постојећег програмског пакета</w:t>
      </w:r>
      <w:r w:rsidR="00586FD8">
        <w:rPr>
          <w:rStyle w:val="SubtleEmphasis"/>
          <w:i w:val="0"/>
          <w:color w:val="auto"/>
          <w:lang w:val="sr-Cyrl-CS"/>
        </w:rPr>
        <w:t xml:space="preserve"> ну трајању од </w:t>
      </w:r>
      <w:r w:rsidR="00586FD8" w:rsidRPr="004A707A">
        <w:rPr>
          <w:rStyle w:val="SubtleEmphasis"/>
          <w:b/>
          <w:i w:val="0"/>
          <w:color w:val="auto"/>
          <w:lang w:val="sr-Cyrl-CS"/>
        </w:rPr>
        <w:t>6 месеци</w:t>
      </w:r>
      <w:r w:rsidRPr="004A707A">
        <w:rPr>
          <w:rStyle w:val="SubtleEmphasis"/>
          <w:b/>
          <w:i w:val="0"/>
          <w:color w:val="auto"/>
          <w:lang w:val="sr-Cyrl-CS"/>
        </w:rPr>
        <w:t xml:space="preserve">. </w:t>
      </w:r>
    </w:p>
    <w:p w:rsidR="009640A0" w:rsidRPr="0057576C" w:rsidRDefault="009640A0" w:rsidP="009640A0">
      <w:pPr>
        <w:pStyle w:val="NoSpacing"/>
      </w:pPr>
    </w:p>
    <w:p w:rsidR="0057576C" w:rsidRDefault="009640A0" w:rsidP="009640A0">
      <w:pPr>
        <w:pStyle w:val="NoSpacing"/>
        <w:rPr>
          <w:i/>
          <w:spacing w:val="-1"/>
          <w:lang w:val="sr-Cyrl-CS"/>
        </w:rPr>
      </w:pPr>
      <w:r w:rsidRPr="007F0DB1">
        <w:rPr>
          <w:i/>
          <w:spacing w:val="-3"/>
          <w:lang w:val="sr-Cyrl-CS"/>
        </w:rPr>
        <w:t xml:space="preserve">- Увид се  може се извршити на Медицинском факултету у Нишу, Булевар др Зорана Ђинђића 81, Ниш.  Контакт особа: </w:t>
      </w:r>
      <w:r>
        <w:rPr>
          <w:i/>
          <w:spacing w:val="-1"/>
          <w:lang w:val="sr-Cyrl-CS"/>
        </w:rPr>
        <w:t>Даниела</w:t>
      </w:r>
      <w:r w:rsidRPr="007F0DB1">
        <w:rPr>
          <w:i/>
          <w:spacing w:val="-1"/>
          <w:lang w:val="sr-Cyrl-CS"/>
        </w:rPr>
        <w:t xml:space="preserve"> Ђорђевић 018/4226-712 лок. 1</w:t>
      </w:r>
      <w:r>
        <w:rPr>
          <w:i/>
          <w:spacing w:val="-1"/>
          <w:lang w:val="sr-Cyrl-CS"/>
        </w:rPr>
        <w:t>03</w:t>
      </w:r>
      <w:r w:rsidR="00586FD8">
        <w:rPr>
          <w:i/>
          <w:spacing w:val="-1"/>
          <w:lang w:val="sr-Cyrl-CS"/>
        </w:rPr>
        <w:t>.</w:t>
      </w:r>
    </w:p>
    <w:p w:rsidR="00586FD8" w:rsidRDefault="00586FD8" w:rsidP="009640A0">
      <w:pPr>
        <w:pStyle w:val="NoSpacing"/>
        <w:rPr>
          <w:i/>
          <w:spacing w:val="-1"/>
          <w:lang w:val="sr-Cyrl-CS"/>
        </w:rPr>
      </w:pPr>
    </w:p>
    <w:p w:rsidR="009640A0" w:rsidRPr="007F0DB1" w:rsidRDefault="009640A0" w:rsidP="009640A0">
      <w:pPr>
        <w:pStyle w:val="NoSpacing"/>
      </w:pPr>
      <w:r w:rsidRPr="007F0DB1">
        <w:rPr>
          <w:u w:val="single"/>
          <w:lang w:val="sr-Cyrl-CS" w:eastAsia="ar-SA"/>
        </w:rPr>
        <w:t>Рок плаћања</w:t>
      </w:r>
      <w:r w:rsidRPr="007F0DB1">
        <w:rPr>
          <w:lang w:val="sr-Cyrl-CS" w:eastAsia="ar-SA"/>
        </w:rPr>
        <w:t>: ________</w:t>
      </w:r>
      <w:r w:rsidRPr="007F0DB1">
        <w:rPr>
          <w:lang w:val="sr-Latn-CS"/>
        </w:rPr>
        <w:t xml:space="preserve"> </w:t>
      </w:r>
      <w:r w:rsidRPr="007F0DB1">
        <w:rPr>
          <w:lang w:val="sr-Cyrl-CS"/>
        </w:rPr>
        <w:t>дана</w:t>
      </w:r>
      <w:r w:rsidRPr="007F0DB1">
        <w:rPr>
          <w:lang w:val="sr-Cyrl-CS" w:eastAsia="ar-SA"/>
        </w:rPr>
        <w:t xml:space="preserve"> од дана испостављања фактуре са спецификацијом пружених услуга и свом неопходном пратећом документацијом </w:t>
      </w:r>
    </w:p>
    <w:p w:rsidR="009640A0" w:rsidRPr="00A0298C" w:rsidRDefault="009640A0" w:rsidP="009640A0">
      <w:pPr>
        <w:pStyle w:val="NoSpacing"/>
        <w:rPr>
          <w:lang w:val="sr-Cyrl-CS" w:eastAsia="ar-SA"/>
        </w:rPr>
      </w:pPr>
      <w:r w:rsidRPr="007F0DB1">
        <w:rPr>
          <w:lang w:val="sr-Cyrl-CS" w:eastAsia="ar-SA"/>
        </w:rPr>
        <w:t xml:space="preserve"> </w:t>
      </w:r>
      <w:r w:rsidRPr="007F0DB1">
        <w:rPr>
          <w:u w:val="single"/>
          <w:lang w:val="sr-Cyrl-CS" w:eastAsia="ar-SA"/>
        </w:rPr>
        <w:t xml:space="preserve">Рок </w:t>
      </w:r>
      <w:r>
        <w:rPr>
          <w:u w:val="single"/>
          <w:lang w:val="sr-Cyrl-CS" w:eastAsia="ar-SA"/>
        </w:rPr>
        <w:t>извршења</w:t>
      </w:r>
      <w:r w:rsidRPr="007F0DB1">
        <w:rPr>
          <w:lang w:val="sr-Cyrl-CS" w:eastAsia="ar-SA"/>
        </w:rPr>
        <w:t xml:space="preserve">: </w:t>
      </w:r>
      <w:r w:rsidR="0057576C">
        <w:rPr>
          <w:lang w:val="sr-Cyrl-CS" w:eastAsia="ar-SA"/>
        </w:rPr>
        <w:t>24 сата од позива наручиоца</w:t>
      </w:r>
    </w:p>
    <w:p w:rsidR="009640A0" w:rsidRPr="007F0DB1" w:rsidRDefault="009640A0" w:rsidP="009640A0">
      <w:pPr>
        <w:pStyle w:val="NoSpacing"/>
      </w:pPr>
      <w:r>
        <w:rPr>
          <w:bCs/>
          <w:spacing w:val="-1"/>
          <w:u w:val="single"/>
          <w:lang w:val="sr-Cyrl-CS"/>
        </w:rPr>
        <w:t xml:space="preserve">Време </w:t>
      </w:r>
      <w:r w:rsidR="0057576C">
        <w:rPr>
          <w:bCs/>
          <w:spacing w:val="-1"/>
          <w:u w:val="single"/>
          <w:lang w:val="sr-Cyrl-CS"/>
        </w:rPr>
        <w:t xml:space="preserve">трајања уговора </w:t>
      </w:r>
      <w:r>
        <w:rPr>
          <w:bCs/>
          <w:spacing w:val="-1"/>
          <w:u w:val="single"/>
          <w:lang w:val="sr-Cyrl-CS"/>
        </w:rPr>
        <w:t xml:space="preserve"> </w:t>
      </w:r>
      <w:r w:rsidRPr="007F0DB1">
        <w:rPr>
          <w:spacing w:val="-1"/>
          <w:u w:val="single"/>
          <w:lang w:val="sr-Cyrl-CS"/>
        </w:rPr>
        <w:t>је:</w:t>
      </w:r>
      <w:r w:rsidRPr="007F0DB1">
        <w:rPr>
          <w:lang w:val="sr-Cyrl-CS"/>
        </w:rPr>
        <w:tab/>
      </w:r>
      <w:r w:rsidR="00FB14B0">
        <w:rPr>
          <w:lang w:val="sr-Cyrl-CS"/>
        </w:rPr>
        <w:t xml:space="preserve">6 </w:t>
      </w:r>
      <w:r w:rsidR="0057576C">
        <w:rPr>
          <w:lang w:val="sr-Cyrl-CS"/>
        </w:rPr>
        <w:t xml:space="preserve"> </w:t>
      </w:r>
      <w:r w:rsidRPr="007F0DB1">
        <w:rPr>
          <w:spacing w:val="-1"/>
          <w:lang w:val="sr-Cyrl-CS"/>
        </w:rPr>
        <w:t xml:space="preserve">месеци од дана </w:t>
      </w:r>
      <w:r w:rsidR="0057576C">
        <w:rPr>
          <w:spacing w:val="-1"/>
          <w:lang w:val="sr-Cyrl-CS"/>
        </w:rPr>
        <w:t>потписивања уговора</w:t>
      </w:r>
    </w:p>
    <w:p w:rsidR="009640A0" w:rsidRPr="007F0DB1" w:rsidRDefault="009640A0" w:rsidP="009640A0">
      <w:pPr>
        <w:pStyle w:val="NoSpacing"/>
        <w:rPr>
          <w:lang w:val="sr-Cyrl-CS" w:eastAsia="ar-SA"/>
        </w:rPr>
      </w:pPr>
    </w:p>
    <w:p w:rsidR="009640A0" w:rsidRDefault="009640A0" w:rsidP="009640A0">
      <w:pPr>
        <w:pStyle w:val="NoSpacing"/>
        <w:rPr>
          <w:i/>
          <w:lang w:val="sr-Cyrl-CS"/>
        </w:rPr>
      </w:pPr>
      <w:r w:rsidRPr="007F0DB1">
        <w:rPr>
          <w:i/>
          <w:lang w:val="sr-Cyrl-CS"/>
        </w:rPr>
        <w:t xml:space="preserve">Напомена: све рокове понуђач треба прецизно да одреди, у складу са обрасцем понуде. Не могу се </w:t>
      </w:r>
      <w:r w:rsidRPr="007F0DB1">
        <w:rPr>
          <w:i/>
          <w:spacing w:val="-1"/>
          <w:lang w:val="sr-Cyrl-CS"/>
        </w:rPr>
        <w:t xml:space="preserve">прихватити непрецизно одређени рокови (нпр. одмах, по договору,од-до,сукцесивно и сл.). </w:t>
      </w:r>
      <w:r w:rsidRPr="007F0DB1">
        <w:rPr>
          <w:i/>
          <w:lang w:val="sr-Cyrl-CS"/>
        </w:rPr>
        <w:t>У случају да понуђач непрецизно одреди рокове, понуда ће се сматрати неисправном.</w:t>
      </w:r>
    </w:p>
    <w:p w:rsidR="009640A0" w:rsidRPr="007F0DB1" w:rsidRDefault="009640A0" w:rsidP="009640A0">
      <w:pPr>
        <w:pStyle w:val="NoSpacing"/>
        <w:rPr>
          <w:b/>
          <w:i/>
        </w:rPr>
      </w:pPr>
      <w:r w:rsidRPr="007F0DB1">
        <w:rPr>
          <w:i/>
          <w:lang w:val="sr-Cyrl-CS"/>
        </w:rPr>
        <w:t xml:space="preserve"> </w:t>
      </w:r>
      <w:r w:rsidRPr="007F0DB1">
        <w:rPr>
          <w:b/>
          <w:i/>
          <w:lang w:val="sr-Cyrl-CS"/>
        </w:rPr>
        <w:t xml:space="preserve">Моле се понуђачи да понуде достављају на </w:t>
      </w:r>
      <w:r>
        <w:rPr>
          <w:b/>
          <w:i/>
          <w:lang w:val="sr-Cyrl-CS"/>
        </w:rPr>
        <w:t xml:space="preserve">овом </w:t>
      </w:r>
      <w:r w:rsidRPr="007F0DB1">
        <w:rPr>
          <w:b/>
          <w:i/>
          <w:lang w:val="sr-Cyrl-CS"/>
        </w:rPr>
        <w:t xml:space="preserve"> обрасцу.</w:t>
      </w:r>
    </w:p>
    <w:p w:rsidR="009640A0" w:rsidRPr="007F0DB1" w:rsidRDefault="009640A0" w:rsidP="009640A0">
      <w:pPr>
        <w:pStyle w:val="NoSpacing"/>
        <w:rPr>
          <w:spacing w:val="-3"/>
          <w:lang w:val="sr-Cyrl-CS"/>
        </w:rPr>
      </w:pPr>
      <w:r w:rsidRPr="007F0DB1">
        <w:rPr>
          <w:spacing w:val="-3"/>
          <w:lang w:val="sr-Cyrl-CS"/>
        </w:rPr>
        <w:t xml:space="preserve">                </w:t>
      </w:r>
    </w:p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spacing w:val="-3"/>
          <w:lang w:val="sr-Cyrl-CS"/>
        </w:rPr>
        <w:t>Датум</w:t>
      </w:r>
      <w:r w:rsidRPr="007F0DB1">
        <w:rPr>
          <w:lang w:val="sr-Cyrl-CS"/>
        </w:rPr>
        <w:tab/>
      </w:r>
    </w:p>
    <w:p w:rsidR="009640A0" w:rsidRPr="007F0DB1" w:rsidRDefault="00EF270D" w:rsidP="009640A0">
      <w:pPr>
        <w:pStyle w:val="NoSpacing"/>
      </w:pPr>
      <w:r>
        <w:rPr>
          <w:lang w:val="sr-Cyrl-CS"/>
        </w:rPr>
        <w:t>1</w:t>
      </w:r>
      <w:r w:rsidR="00A3744E">
        <w:t>4</w:t>
      </w:r>
      <w:r w:rsidR="009640A0" w:rsidRPr="007F0DB1">
        <w:rPr>
          <w:lang w:val="sr-Cyrl-CS"/>
        </w:rPr>
        <w:t>.</w:t>
      </w:r>
      <w:r>
        <w:rPr>
          <w:lang w:val="sr-Cyrl-CS"/>
        </w:rPr>
        <w:t>03</w:t>
      </w:r>
      <w:r w:rsidR="009640A0" w:rsidRPr="007F0DB1">
        <w:rPr>
          <w:lang w:val="sr-Cyrl-CS"/>
        </w:rPr>
        <w:t>.2015.</w:t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  <w:t xml:space="preserve">                      </w:t>
      </w:r>
      <w:r w:rsidR="00782A10">
        <w:rPr>
          <w:lang w:val="sr-Cyrl-CS"/>
        </w:rPr>
        <w:t xml:space="preserve">      </w:t>
      </w:r>
      <w:r w:rsidR="009640A0" w:rsidRPr="007F0DB1">
        <w:rPr>
          <w:lang w:val="sr-Cyrl-CS"/>
        </w:rPr>
        <w:t xml:space="preserve"> Понуђач:</w:t>
      </w:r>
    </w:p>
    <w:p w:rsidR="009640A0" w:rsidRDefault="009640A0" w:rsidP="009640A0">
      <w:pPr>
        <w:pStyle w:val="NoSpacing"/>
        <w:ind w:left="5040" w:hanging="720"/>
        <w:jc w:val="center"/>
        <w:rPr>
          <w:lang w:val="sr-Cyrl-CS"/>
        </w:rPr>
      </w:pPr>
      <w:r w:rsidRPr="00BE0463">
        <w:rPr>
          <w:spacing w:val="-2"/>
          <w:lang w:val="sr-Cyrl-CS"/>
        </w:rPr>
        <w:t>М.П.</w:t>
      </w:r>
      <w:r w:rsidRPr="007F0DB1">
        <w:rPr>
          <w:spacing w:val="-2"/>
          <w:lang w:val="sr-Cyrl-CS"/>
        </w:rPr>
        <w:tab/>
        <w:t xml:space="preserve">            </w:t>
      </w:r>
      <w:r w:rsidR="00782A10">
        <w:rPr>
          <w:spacing w:val="-2"/>
          <w:lang w:val="sr-Cyrl-CS"/>
        </w:rPr>
        <w:t xml:space="preserve">     </w:t>
      </w:r>
      <w:r w:rsidRPr="007F0DB1">
        <w:rPr>
          <w:spacing w:val="-2"/>
          <w:lang w:val="sr-Cyrl-CS"/>
        </w:rPr>
        <w:t xml:space="preserve"> ____________________________</w:t>
      </w:r>
      <w:r w:rsidRPr="007F0DB1">
        <w:rPr>
          <w:spacing w:val="-2"/>
          <w:lang w:val="sr-Cyrl-CS"/>
        </w:rPr>
        <w:tab/>
      </w:r>
      <w:r w:rsidRPr="007F0DB1">
        <w:rPr>
          <w:lang w:val="sr-Cyrl-CS"/>
        </w:rPr>
        <w:t xml:space="preserve"> </w:t>
      </w:r>
    </w:p>
    <w:p w:rsidR="009640A0" w:rsidRPr="007F0DB1" w:rsidRDefault="009640A0" w:rsidP="009640A0">
      <w:pPr>
        <w:pStyle w:val="NoSpacing"/>
        <w:ind w:left="5040" w:hanging="720"/>
        <w:jc w:val="center"/>
        <w:rPr>
          <w:lang w:val="sr-Cyrl-CS"/>
        </w:rPr>
      </w:pPr>
      <w:r>
        <w:rPr>
          <w:i/>
          <w:lang w:val="sr-Cyrl-CS"/>
        </w:rPr>
        <w:t xml:space="preserve">                  </w:t>
      </w:r>
      <w:r w:rsidR="00782A10">
        <w:rPr>
          <w:i/>
          <w:lang w:val="sr-Cyrl-CS"/>
        </w:rPr>
        <w:t xml:space="preserve">       </w:t>
      </w:r>
      <w:r>
        <w:rPr>
          <w:i/>
          <w:lang w:val="sr-Cyrl-CS"/>
        </w:rPr>
        <w:t xml:space="preserve">       </w:t>
      </w:r>
      <w:r w:rsidRPr="007F0DB1">
        <w:rPr>
          <w:i/>
          <w:lang w:val="sr-Cyrl-CS"/>
        </w:rPr>
        <w:t>(потпис овлашћеног лица)</w:t>
      </w: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3600" w:firstLine="720"/>
        <w:jc w:val="center"/>
        <w:rPr>
          <w:sz w:val="24"/>
          <w:szCs w:val="24"/>
          <w:lang w:val="sr-Cyrl-CS"/>
        </w:rPr>
      </w:pPr>
      <w:r>
        <w:rPr>
          <w:spacing w:val="-2"/>
          <w:sz w:val="24"/>
          <w:szCs w:val="24"/>
          <w:lang w:val="sr-Cyrl-CS"/>
        </w:rPr>
        <w:tab/>
      </w:r>
      <w:r w:rsidRPr="001D30A0">
        <w:rPr>
          <w:sz w:val="24"/>
          <w:szCs w:val="24"/>
          <w:lang w:val="sr-Cyrl-CS"/>
        </w:rPr>
        <w:t xml:space="preserve"> </w:t>
      </w:r>
    </w:p>
    <w:p w:rsidR="009640A0" w:rsidRDefault="009640A0" w:rsidP="009640A0">
      <w:pPr>
        <w:shd w:val="clear" w:color="auto" w:fill="FFFFFF"/>
        <w:ind w:right="5"/>
        <w:jc w:val="center"/>
        <w:rPr>
          <w:lang w:val="sr-Cyrl-CS"/>
        </w:rPr>
      </w:pPr>
    </w:p>
    <w:p w:rsidR="00483B19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</w:p>
    <w:p w:rsidR="00483B19" w:rsidRPr="00483B19" w:rsidRDefault="00483B19" w:rsidP="00483B1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3B19">
        <w:rPr>
          <w:rFonts w:ascii="Times New Roman" w:hAnsi="Times New Roman"/>
          <w:b/>
          <w:color w:val="000000"/>
          <w:sz w:val="24"/>
          <w:szCs w:val="24"/>
        </w:rPr>
        <w:t>ТЕХНИЧКА СПЕЦИФИКАЦИЈА</w:t>
      </w:r>
    </w:p>
    <w:p w:rsidR="00483B19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</w:p>
    <w:p w:rsidR="00491D66" w:rsidRPr="00491D66" w:rsidRDefault="00491D66" w:rsidP="00491D66">
      <w:pPr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Опште карактеристике програма за рад Службе за основну наставу са пословима који се обављају подразумева: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матична књига студената - досије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унос новог студента са свим личним подацима (име, презиме име оца, ЈМБГ, датум рођења, адреса становања, држављанство...),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унос, брисање и измана основних података студента (смер, група, наставни програм, година уписа,  ... ),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промена статуса студената,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промена начина финансирања,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додавање, брисање и измана семестара студената,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евиденција одслушаних предмета и предмета које тренутно слуша (у ком семестру, које школске године...),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 xml:space="preserve">евиденција положених испита укључујући и дипломски испит (шифра испита, назив испита, датум полагања, у ком семестру, оцена, ЕСПБ, испитивач,...), 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евиденција о броју положених испита, просеку (са дипломским односно завршним испитом ), укупно ЕСПБ и по годинама студијског програма и у школској години ...,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уврстити специфичности за летње стручне праксе и клиничке практичне наставе,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евиденција о пријављеним испитима по називу испита, испитном року, оценама, датуму пријаве, броју покушаја полагања испита,...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евиденција уплата које је студент извршио (школарина, уплата за издавање уверења, молби, захтева...),</w:t>
      </w:r>
    </w:p>
    <w:p w:rsidR="00491D66" w:rsidRPr="00491D66" w:rsidRDefault="00491D66" w:rsidP="00491D66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евиденција свих уверења која су издата датом студенту,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напредно филтрирање по свим ставкама из матичне књиге (семестар, смер, група, наставни програм, година уписа, дипломирао, активан, списак студената са индексом од – до броја индекса, по просеку...),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израда извештаја по свим предметима (списак студената који тренутно слушају редовне и изборне предмете) са могућношћу штампања истих,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списак дипломираних студената по свим наставним програмима у задатом временском интервалу са могућношћу штампања истих,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код редовне и накнадне пријаве испита додати специфичности за летње стручне праксе (без доделе испитивача, без провере условљености испита), са провером условљености испита,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омогућити враћање пријаве испита на унос нових студената који су закаснили са пријавом испита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lastRenderedPageBreak/>
        <w:t>омогућити пријаву испита за старе студенте код којих не важи условљеност испита,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 xml:space="preserve">промена испитног рока или предмета при пријави, 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упис семестра – исправити начин обележавања семестра код свих студената, омогућити детаљан увид семестрара и код вишеструког мировања, омогућити ручно подешавање слушања семестра, осим шифре и назива предмета који студент слуша у том семестру приказати и ЕСПБ за одговарајући предмет,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овера семестра студената са дефинисаним датумима уписа односно овере семестра,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брисање уписа или овере семестра по задатом студенту,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измена датума код уписаних односно оверених семестара,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ажурирати ЕСПБ код свих предмета (кад постоје прелази студената),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додати део са специјалним опцијама,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омогућити испис студената,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брисање дипломирања,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поправити календар код брисања дипломираних,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средити све датуме положоних старих испита,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унос детаља наставних планова,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форма за унос признатих предмета (који предмети се признају, са којом оценом, са ког факултета прелазе, који семестар уписује),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директан унос положених испита из старих рокова,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израда свих врста извештаја за потребе Службе за основну наставу (код уверења о дипломирању и додатку дипломе ажурирати шифрарнике по препоруци Универзитета у Нишу),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штампање спискова дипломираних по студијским групама,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омогућити аутоматску доделу индекса студентима по пријему на Факутет,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омогућити сортирање кандидата по укупном броју освојених бодова,</w:t>
      </w:r>
    </w:p>
    <w:p w:rsidR="00491D66" w:rsidRPr="00491D66" w:rsidRDefault="00491D66" w:rsidP="00491D66">
      <w:pPr>
        <w:pStyle w:val="ListParagraph"/>
        <w:numPr>
          <w:ilvl w:val="0"/>
          <w:numId w:val="2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аутоматски доделити смер, наставни план и др податке тек уписаним студентима дефинисанјем од – до броја индекса,</w:t>
      </w:r>
    </w:p>
    <w:p w:rsidR="00491D66" w:rsidRPr="00491D66" w:rsidRDefault="00491D66" w:rsidP="00491D66">
      <w:pPr>
        <w:pStyle w:val="ListParagraph"/>
        <w:spacing w:before="60"/>
        <w:jc w:val="both"/>
        <w:rPr>
          <w:rFonts w:ascii="Times New Roman" w:hAnsi="Times New Roman"/>
          <w:sz w:val="24"/>
          <w:szCs w:val="24"/>
        </w:rPr>
      </w:pPr>
    </w:p>
    <w:p w:rsidR="00491D66" w:rsidRPr="00491D66" w:rsidRDefault="00491D66" w:rsidP="00491D66">
      <w:pPr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-састављање месечних, полугодињих и годишњих извештаја за Министарство, што подразумева:</w:t>
      </w:r>
    </w:p>
    <w:p w:rsidR="00491D66" w:rsidRPr="00491D66" w:rsidRDefault="00491D66" w:rsidP="00491D66">
      <w:pPr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Извештајни део апликације омогућује преглед и штампу у складу са потребама Факултета. То је сет образаца прописаних подзаконским актима о садржини и форми образаца извештаја, у којима се приказују подаци о студентима састављен, оверен и потписан у складу са Законом. Извештаји су углавном: уверења о положеним испитима, увререња о студирању, уверења о дипломирању, уверења о апсолвирању,...</w:t>
      </w:r>
    </w:p>
    <w:p w:rsidR="00491D66" w:rsidRPr="00491D66" w:rsidRDefault="00491D66" w:rsidP="00491D66">
      <w:pPr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 </w:t>
      </w:r>
    </w:p>
    <w:p w:rsidR="00491D66" w:rsidRDefault="00491D66" w:rsidP="00491D66">
      <w:pPr>
        <w:spacing w:after="0"/>
        <w:ind w:left="65"/>
      </w:pPr>
    </w:p>
    <w:p w:rsidR="0006527A" w:rsidRPr="00491D66" w:rsidRDefault="00491D66" w:rsidP="00491D66">
      <w:pPr>
        <w:tabs>
          <w:tab w:val="left" w:pos="6633"/>
        </w:tabs>
        <w:rPr>
          <w:rFonts w:ascii="Times New Roman" w:hAnsi="Times New Roman"/>
          <w:sz w:val="24"/>
          <w:szCs w:val="24"/>
        </w:rPr>
      </w:pPr>
      <w:r>
        <w:tab/>
        <w:t xml:space="preserve">              </w:t>
      </w:r>
      <w:r w:rsidRPr="00491D66">
        <w:rPr>
          <w:rFonts w:ascii="Times New Roman" w:hAnsi="Times New Roman"/>
          <w:sz w:val="24"/>
          <w:szCs w:val="24"/>
        </w:rPr>
        <w:t>Сузана Крстић</w:t>
      </w:r>
    </w:p>
    <w:sectPr w:rsidR="0006527A" w:rsidRPr="00491D66" w:rsidSect="009640A0">
      <w:footerReference w:type="default" r:id="rId7"/>
      <w:pgSz w:w="12240" w:h="15840"/>
      <w:pgMar w:top="360" w:right="1246" w:bottom="360" w:left="12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0B" w:rsidRDefault="00675A0B" w:rsidP="00310077">
      <w:pPr>
        <w:spacing w:after="0" w:line="240" w:lineRule="auto"/>
      </w:pPr>
      <w:r>
        <w:separator/>
      </w:r>
    </w:p>
  </w:endnote>
  <w:endnote w:type="continuationSeparator" w:id="1">
    <w:p w:rsidR="00675A0B" w:rsidRDefault="00675A0B" w:rsidP="0031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A4" w:rsidRPr="00485B0C" w:rsidRDefault="00EF270D">
    <w:pPr>
      <w:pStyle w:val="Footer"/>
      <w:jc w:val="center"/>
    </w:pPr>
    <w:r>
      <w:t>Страна</w:t>
    </w:r>
    <w:r w:rsidR="00C30C79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30C79">
      <w:rPr>
        <w:b/>
        <w:sz w:val="24"/>
        <w:szCs w:val="24"/>
      </w:rPr>
      <w:fldChar w:fldCharType="separate"/>
    </w:r>
    <w:r w:rsidR="00532F11">
      <w:rPr>
        <w:b/>
        <w:noProof/>
      </w:rPr>
      <w:t>1</w:t>
    </w:r>
    <w:r w:rsidR="00C30C79">
      <w:rPr>
        <w:b/>
        <w:sz w:val="24"/>
        <w:szCs w:val="24"/>
      </w:rPr>
      <w:fldChar w:fldCharType="end"/>
    </w:r>
    <w:r>
      <w:t xml:space="preserve"> oд </w:t>
    </w:r>
    <w:r>
      <w:rPr>
        <w:b/>
        <w:sz w:val="24"/>
        <w:szCs w:val="24"/>
      </w:rPr>
      <w:t>1</w:t>
    </w:r>
  </w:p>
  <w:p w:rsidR="00052D4D" w:rsidRDefault="00675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0B" w:rsidRDefault="00675A0B" w:rsidP="00310077">
      <w:pPr>
        <w:spacing w:after="0" w:line="240" w:lineRule="auto"/>
      </w:pPr>
      <w:r>
        <w:separator/>
      </w:r>
    </w:p>
  </w:footnote>
  <w:footnote w:type="continuationSeparator" w:id="1">
    <w:p w:rsidR="00675A0B" w:rsidRDefault="00675A0B" w:rsidP="0031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FD6"/>
    <w:multiLevelType w:val="hybridMultilevel"/>
    <w:tmpl w:val="C6D2EE5A"/>
    <w:lvl w:ilvl="0" w:tplc="321CB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609F"/>
    <w:multiLevelType w:val="hybridMultilevel"/>
    <w:tmpl w:val="EC806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0A0"/>
    <w:rsid w:val="0005230B"/>
    <w:rsid w:val="0006527A"/>
    <w:rsid w:val="00236CC7"/>
    <w:rsid w:val="00251EA3"/>
    <w:rsid w:val="002754B3"/>
    <w:rsid w:val="002F0C7F"/>
    <w:rsid w:val="002F1B74"/>
    <w:rsid w:val="00310077"/>
    <w:rsid w:val="003F3E95"/>
    <w:rsid w:val="00421721"/>
    <w:rsid w:val="00421F1F"/>
    <w:rsid w:val="00483B19"/>
    <w:rsid w:val="00491D66"/>
    <w:rsid w:val="004A707A"/>
    <w:rsid w:val="004E1AE5"/>
    <w:rsid w:val="00532F11"/>
    <w:rsid w:val="00541733"/>
    <w:rsid w:val="0057576C"/>
    <w:rsid w:val="00586FD8"/>
    <w:rsid w:val="005B0E49"/>
    <w:rsid w:val="006542B7"/>
    <w:rsid w:val="00675A0B"/>
    <w:rsid w:val="006E281E"/>
    <w:rsid w:val="00710B70"/>
    <w:rsid w:val="007519CB"/>
    <w:rsid w:val="00761318"/>
    <w:rsid w:val="00782A10"/>
    <w:rsid w:val="00843176"/>
    <w:rsid w:val="00857013"/>
    <w:rsid w:val="008C39C5"/>
    <w:rsid w:val="009640A0"/>
    <w:rsid w:val="009D6C76"/>
    <w:rsid w:val="009E7DFE"/>
    <w:rsid w:val="00A3744E"/>
    <w:rsid w:val="00B44701"/>
    <w:rsid w:val="00C2020C"/>
    <w:rsid w:val="00C30C79"/>
    <w:rsid w:val="00D1447B"/>
    <w:rsid w:val="00EF270D"/>
    <w:rsid w:val="00FA00D7"/>
    <w:rsid w:val="00FB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-432" w:right="-432" w:firstLine="11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A0"/>
    <w:pPr>
      <w:spacing w:after="200" w:line="276" w:lineRule="auto"/>
      <w:ind w:left="0" w:right="0"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0A0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40A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0A0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640A0"/>
    <w:rPr>
      <w:i/>
      <w:iCs/>
      <w:color w:val="808080"/>
    </w:rPr>
  </w:style>
  <w:style w:type="paragraph" w:styleId="ListParagraph">
    <w:name w:val="List Paragraph"/>
    <w:basedOn w:val="Normal"/>
    <w:qFormat/>
    <w:rsid w:val="0048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18</cp:revision>
  <dcterms:created xsi:type="dcterms:W3CDTF">2016-03-11T13:04:00Z</dcterms:created>
  <dcterms:modified xsi:type="dcterms:W3CDTF">2016-03-14T10:05:00Z</dcterms:modified>
</cp:coreProperties>
</file>